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BD" w:rsidRDefault="001C5CB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1C5CBD" w:rsidRDefault="007E0BA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34385" cy="952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BD" w:rsidRDefault="001C5CB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C5CBD" w:rsidRDefault="001C5CBD">
      <w:pPr>
        <w:rPr>
          <w:rFonts w:ascii="Times New Roman" w:eastAsia="Times New Roman" w:hAnsi="Times New Roman" w:cs="Times New Roman"/>
          <w:sz w:val="27"/>
          <w:szCs w:val="27"/>
        </w:rPr>
        <w:sectPr w:rsidR="001C5CBD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1C5CBD" w:rsidRDefault="001C5CBD">
      <w:pPr>
        <w:rPr>
          <w:rFonts w:ascii="Times New Roman" w:eastAsia="Times New Roman" w:hAnsi="Times New Roman" w:cs="Times New Roman"/>
        </w:rPr>
      </w:pPr>
    </w:p>
    <w:p w:rsidR="001C5CBD" w:rsidRDefault="001C5CB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C5CBD" w:rsidRDefault="007E0BA0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</w:rPr>
        <w:t>C</w:t>
      </w:r>
      <w:r>
        <w:rPr>
          <w:rFonts w:ascii="Times New Roman"/>
          <w:spacing w:val="-1"/>
          <w:sz w:val="18"/>
        </w:rPr>
        <w:t>OURSE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1"/>
          <w:sz w:val="18"/>
        </w:rPr>
        <w:t>UMBER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T</w:t>
      </w:r>
      <w:r>
        <w:rPr>
          <w:rFonts w:ascii="Times New Roman"/>
          <w:spacing w:val="-1"/>
          <w:sz w:val="18"/>
        </w:rPr>
        <w:t>ITLE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</w:rPr>
        <w:t>P</w:t>
      </w:r>
      <w:r>
        <w:rPr>
          <w:rFonts w:ascii="Times New Roman"/>
          <w:spacing w:val="-1"/>
          <w:sz w:val="18"/>
        </w:rPr>
        <w:t>ROFESSOR</w:t>
      </w:r>
    </w:p>
    <w:p w:rsidR="001C5CBD" w:rsidRDefault="007E0BA0">
      <w:pPr>
        <w:spacing w:before="1"/>
        <w:ind w:left="100" w:right="8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</w:rPr>
        <w:t>O</w:t>
      </w:r>
      <w:r>
        <w:rPr>
          <w:rFonts w:ascii="Times New Roman"/>
          <w:spacing w:val="-1"/>
          <w:sz w:val="18"/>
        </w:rPr>
        <w:t>FFICE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</w:rPr>
        <w:t>A</w:t>
      </w:r>
      <w:r>
        <w:rPr>
          <w:rFonts w:ascii="Times New Roman"/>
          <w:spacing w:val="-1"/>
          <w:sz w:val="18"/>
        </w:rPr>
        <w:t>DDRESS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</w:rPr>
        <w:t>E</w:t>
      </w:r>
      <w:r>
        <w:rPr>
          <w:rFonts w:ascii="Times New Roman"/>
          <w:spacing w:val="-1"/>
          <w:sz w:val="18"/>
        </w:rPr>
        <w:t xml:space="preserve">MAIL </w:t>
      </w:r>
      <w:r>
        <w:rPr>
          <w:rFonts w:ascii="Times New Roman"/>
          <w:spacing w:val="-1"/>
        </w:rPr>
        <w:t>A</w:t>
      </w:r>
      <w:r>
        <w:rPr>
          <w:rFonts w:ascii="Times New Roman"/>
          <w:spacing w:val="-1"/>
          <w:sz w:val="18"/>
        </w:rPr>
        <w:t>DDRESS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pacing w:val="-1"/>
        </w:rPr>
        <w:t>O</w:t>
      </w:r>
      <w:r>
        <w:rPr>
          <w:rFonts w:ascii="Times New Roman"/>
          <w:spacing w:val="-1"/>
          <w:sz w:val="18"/>
        </w:rPr>
        <w:t>FFICE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</w:rPr>
        <w:t>H</w:t>
      </w:r>
      <w:r>
        <w:rPr>
          <w:rFonts w:ascii="Times New Roman"/>
          <w:spacing w:val="-1"/>
          <w:sz w:val="18"/>
        </w:rPr>
        <w:t>OURS</w:t>
      </w:r>
    </w:p>
    <w:p w:rsidR="001C5CBD" w:rsidRDefault="007E0BA0">
      <w:pPr>
        <w:spacing w:before="122"/>
        <w:ind w:left="10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OURSE</w:t>
      </w:r>
      <w:r>
        <w:rPr>
          <w:rFonts w:ascii="Times New Roman"/>
          <w:b/>
          <w:spacing w:val="-1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D</w:t>
      </w:r>
      <w:r>
        <w:rPr>
          <w:rFonts w:ascii="Times New Roman"/>
          <w:b/>
          <w:spacing w:val="-1"/>
          <w:sz w:val="19"/>
        </w:rPr>
        <w:t>ESCRIPTION</w:t>
      </w:r>
    </w:p>
    <w:p w:rsidR="001C5CBD" w:rsidRDefault="007E0BA0">
      <w:pPr>
        <w:spacing w:before="69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S</w:t>
      </w:r>
      <w:r>
        <w:rPr>
          <w:rFonts w:ascii="Times New Roman"/>
          <w:spacing w:val="-1"/>
          <w:sz w:val="19"/>
        </w:rPr>
        <w:t>YLLABUS</w:t>
      </w:r>
      <w:r>
        <w:rPr>
          <w:rFonts w:ascii="Times New Roman"/>
          <w:spacing w:val="-17"/>
          <w:sz w:val="19"/>
        </w:rPr>
        <w:t xml:space="preserve"> </w:t>
      </w:r>
      <w:r>
        <w:rPr>
          <w:rFonts w:ascii="Times New Roman"/>
          <w:spacing w:val="-1"/>
          <w:sz w:val="24"/>
        </w:rPr>
        <w:t>T</w:t>
      </w:r>
      <w:r>
        <w:rPr>
          <w:rFonts w:ascii="Times New Roman"/>
          <w:spacing w:val="-1"/>
          <w:sz w:val="19"/>
        </w:rPr>
        <w:t>EMPLATE</w:t>
      </w:r>
    </w:p>
    <w:p w:rsidR="001C5CBD" w:rsidRDefault="001C5CBD">
      <w:pPr>
        <w:rPr>
          <w:rFonts w:ascii="Times New Roman" w:eastAsia="Times New Roman" w:hAnsi="Times New Roman" w:cs="Times New Roman"/>
          <w:sz w:val="19"/>
          <w:szCs w:val="19"/>
        </w:rPr>
        <w:sectPr w:rsidR="001C5CBD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2467" w:space="1893"/>
            <w:col w:w="6640"/>
          </w:cols>
        </w:sectPr>
      </w:pPr>
    </w:p>
    <w:p w:rsidR="001C5CBD" w:rsidRDefault="007E0BA0">
      <w:pPr>
        <w:pStyle w:val="BodyText"/>
        <w:spacing w:before="1" w:line="252" w:lineRule="exact"/>
        <w:ind w:right="177"/>
        <w:rPr>
          <w:i w:val="0"/>
        </w:rPr>
      </w:pPr>
      <w:r>
        <w:rPr>
          <w:color w:val="006FC0"/>
          <w:spacing w:val="-1"/>
        </w:rPr>
        <w:lastRenderedPageBreak/>
        <w:t>Include: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catalog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description,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number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course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units,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and </w:t>
      </w:r>
      <w:r>
        <w:rPr>
          <w:color w:val="006FC0"/>
          <w:spacing w:val="-1"/>
        </w:rPr>
        <w:t>prerequisites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(or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co-requisites).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For </w:t>
      </w:r>
      <w:r>
        <w:rPr>
          <w:color w:val="006FC0"/>
          <w:spacing w:val="-1"/>
        </w:rPr>
        <w:t>cross-listed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courses,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all</w:t>
      </w:r>
      <w:r>
        <w:rPr>
          <w:color w:val="006FC0"/>
          <w:spacing w:val="79"/>
        </w:rPr>
        <w:t xml:space="preserve"> </w:t>
      </w:r>
      <w:r>
        <w:rPr>
          <w:color w:val="006FC0"/>
          <w:spacing w:val="-1"/>
        </w:rPr>
        <w:t>applicable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prefixes</w:t>
      </w:r>
      <w:r>
        <w:rPr>
          <w:color w:val="006FC0"/>
        </w:rPr>
        <w:t xml:space="preserve"> and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course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numbers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should</w:t>
      </w:r>
      <w:r>
        <w:rPr>
          <w:color w:val="006FC0"/>
        </w:rPr>
        <w:t xml:space="preserve"> be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on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syllabus.</w:t>
      </w:r>
    </w:p>
    <w:p w:rsidR="001C5CBD" w:rsidRDefault="001C5CBD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CBD" w:rsidRDefault="007E0BA0">
      <w:pPr>
        <w:spacing w:line="275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OURSE</w:t>
      </w:r>
      <w:r>
        <w:rPr>
          <w:rFonts w:ascii="Times New Roman"/>
          <w:b/>
          <w:spacing w:val="-16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M</w:t>
      </w:r>
      <w:r>
        <w:rPr>
          <w:rFonts w:ascii="Times New Roman"/>
          <w:b/>
          <w:spacing w:val="-1"/>
          <w:sz w:val="19"/>
        </w:rPr>
        <w:t>ATERIALS</w:t>
      </w:r>
    </w:p>
    <w:p w:rsidR="001C5CBD" w:rsidRDefault="007E0BA0">
      <w:pPr>
        <w:pStyle w:val="BodyText"/>
        <w:ind w:right="177"/>
        <w:rPr>
          <w:i w:val="0"/>
        </w:rPr>
      </w:pPr>
      <w:r>
        <w:rPr>
          <w:color w:val="006FC0"/>
          <w:spacing w:val="-1"/>
        </w:rPr>
        <w:t>Include:</w:t>
      </w:r>
      <w:r>
        <w:rPr>
          <w:color w:val="006FC0"/>
        </w:rPr>
        <w:t xml:space="preserve"> a </w:t>
      </w:r>
      <w:r>
        <w:rPr>
          <w:color w:val="006FC0"/>
          <w:spacing w:val="-1"/>
        </w:rPr>
        <w:t>clear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listing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all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required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materials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(such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as </w:t>
      </w:r>
      <w:r>
        <w:rPr>
          <w:color w:val="006FC0"/>
          <w:spacing w:val="-1"/>
        </w:rPr>
        <w:t>books,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lab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manuals,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study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guides,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supplies).</w:t>
      </w:r>
      <w:r>
        <w:rPr>
          <w:color w:val="006FC0"/>
          <w:spacing w:val="55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supplemental</w:t>
      </w:r>
      <w:r>
        <w:rPr>
          <w:color w:val="006FC0"/>
          <w:spacing w:val="95"/>
        </w:rPr>
        <w:t xml:space="preserve"> </w:t>
      </w:r>
      <w:r>
        <w:rPr>
          <w:color w:val="006FC0"/>
          <w:spacing w:val="-1"/>
        </w:rPr>
        <w:t>listing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recommended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readings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may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also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be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appended.</w:t>
      </w:r>
    </w:p>
    <w:p w:rsidR="001C5CBD" w:rsidRDefault="001C5CBD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CBD" w:rsidRDefault="007E0BA0">
      <w:pPr>
        <w:spacing w:line="275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OURSE</w:t>
      </w:r>
      <w:r>
        <w:rPr>
          <w:rFonts w:ascii="Times New Roman"/>
          <w:b/>
          <w:spacing w:val="-20"/>
          <w:sz w:val="19"/>
        </w:rPr>
        <w:t xml:space="preserve"> </w:t>
      </w: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z w:val="19"/>
        </w:rPr>
        <w:t>EQUIREMENTS</w:t>
      </w:r>
    </w:p>
    <w:p w:rsidR="001C5CBD" w:rsidRDefault="007E0BA0">
      <w:pPr>
        <w:pStyle w:val="BodyText"/>
        <w:spacing w:line="252" w:lineRule="exact"/>
        <w:rPr>
          <w:i w:val="0"/>
        </w:rPr>
      </w:pPr>
      <w:r>
        <w:rPr>
          <w:color w:val="006FC0"/>
          <w:spacing w:val="-1"/>
        </w:rPr>
        <w:t>Include: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assignments,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examinations,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projects,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term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papers,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field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trips,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laboratory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experiences,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etc.</w:t>
      </w:r>
    </w:p>
    <w:p w:rsidR="001C5CBD" w:rsidRDefault="001C5CBD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CBD" w:rsidRDefault="007E0BA0">
      <w:pPr>
        <w:spacing w:line="275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OURSE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URPOSE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L</w:t>
      </w:r>
      <w:r>
        <w:rPr>
          <w:rFonts w:ascii="Times New Roman"/>
          <w:b/>
          <w:sz w:val="19"/>
        </w:rPr>
        <w:t>EARNING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G</w:t>
      </w:r>
      <w:r>
        <w:rPr>
          <w:rFonts w:ascii="Times New Roman"/>
          <w:b/>
          <w:spacing w:val="-1"/>
          <w:sz w:val="19"/>
        </w:rPr>
        <w:t>OALS</w:t>
      </w:r>
    </w:p>
    <w:p w:rsidR="001C5CBD" w:rsidRDefault="007E0BA0">
      <w:pPr>
        <w:pStyle w:val="BodyText"/>
        <w:ind w:right="177"/>
        <w:rPr>
          <w:i w:val="0"/>
        </w:rPr>
      </w:pPr>
      <w:r>
        <w:rPr>
          <w:color w:val="006FC0"/>
          <w:spacing w:val="-1"/>
        </w:rPr>
        <w:t>Include:</w:t>
      </w:r>
      <w:r>
        <w:rPr>
          <w:color w:val="006FC0"/>
        </w:rPr>
        <w:t xml:space="preserve"> a </w:t>
      </w:r>
      <w:r>
        <w:rPr>
          <w:color w:val="006FC0"/>
          <w:spacing w:val="-1"/>
        </w:rPr>
        <w:t>purpose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statement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including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a </w:t>
      </w:r>
      <w:r>
        <w:rPr>
          <w:color w:val="006FC0"/>
          <w:spacing w:val="-1"/>
        </w:rPr>
        <w:t>thoughtful,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reflective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statement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to </w:t>
      </w:r>
      <w:r>
        <w:rPr>
          <w:color w:val="006FC0"/>
          <w:spacing w:val="-2"/>
        </w:rPr>
        <w:t>why</w:t>
      </w:r>
      <w:r>
        <w:rPr>
          <w:color w:val="006FC0"/>
        </w:rPr>
        <w:t xml:space="preserve"> the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course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exists,</w:t>
      </w:r>
      <w:r>
        <w:rPr>
          <w:color w:val="006FC0"/>
        </w:rPr>
        <w:t xml:space="preserve"> and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applicable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83"/>
        </w:rPr>
        <w:t xml:space="preserve"> </w:t>
      </w:r>
      <w:r>
        <w:rPr>
          <w:color w:val="006FC0"/>
          <w:spacing w:val="-1"/>
        </w:rPr>
        <w:t>rationale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cross-listing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course.</w:t>
      </w:r>
      <w:r>
        <w:rPr>
          <w:color w:val="006FC0"/>
          <w:spacing w:val="53"/>
        </w:rPr>
        <w:t xml:space="preserve"> </w:t>
      </w:r>
      <w:r>
        <w:rPr>
          <w:color w:val="006FC0"/>
        </w:rPr>
        <w:t>It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must</w:t>
      </w:r>
      <w:r>
        <w:rPr>
          <w:color w:val="006FC0"/>
          <w:spacing w:val="-1"/>
        </w:rPr>
        <w:t xml:space="preserve"> also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indicate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learning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goals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learning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activities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 how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they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relate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to</w:t>
      </w:r>
      <w:r>
        <w:rPr>
          <w:color w:val="006FC0"/>
          <w:spacing w:val="87"/>
        </w:rPr>
        <w:t xml:space="preserve"> </w:t>
      </w:r>
      <w:r>
        <w:rPr>
          <w:color w:val="006FC0"/>
        </w:rPr>
        <w:t xml:space="preserve">each </w:t>
      </w:r>
      <w:r>
        <w:rPr>
          <w:color w:val="006FC0"/>
          <w:spacing w:val="-1"/>
        </w:rPr>
        <w:t>other.</w:t>
      </w:r>
      <w:r>
        <w:rPr>
          <w:color w:val="006FC0"/>
        </w:rPr>
        <w:t xml:space="preserve">  </w:t>
      </w:r>
      <w:r>
        <w:rPr>
          <w:color w:val="006FC0"/>
          <w:spacing w:val="-1"/>
        </w:rPr>
        <w:t>Performance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goals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can be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referenced</w:t>
      </w:r>
      <w:r>
        <w:rPr>
          <w:color w:val="006FC0"/>
        </w:rPr>
        <w:t xml:space="preserve"> to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specific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state</w:t>
      </w:r>
      <w:r>
        <w:rPr>
          <w:color w:val="006FC0"/>
        </w:rPr>
        <w:t xml:space="preserve"> or </w:t>
      </w:r>
      <w:r>
        <w:rPr>
          <w:color w:val="006FC0"/>
          <w:spacing w:val="-1"/>
        </w:rPr>
        <w:t>accreditation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standards</w:t>
      </w:r>
      <w:r>
        <w:rPr>
          <w:color w:val="006FC0"/>
        </w:rPr>
        <w:t xml:space="preserve"> as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appropriate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and </w:t>
      </w:r>
      <w:r>
        <w:rPr>
          <w:color w:val="006FC0"/>
          <w:spacing w:val="-1"/>
        </w:rPr>
        <w:t>should</w:t>
      </w:r>
      <w:r>
        <w:rPr>
          <w:color w:val="006FC0"/>
          <w:spacing w:val="59"/>
        </w:rPr>
        <w:t xml:space="preserve"> </w:t>
      </w:r>
      <w:r>
        <w:rPr>
          <w:color w:val="006FC0"/>
        </w:rPr>
        <w:t xml:space="preserve">be </w:t>
      </w:r>
      <w:r>
        <w:rPr>
          <w:color w:val="006FC0"/>
          <w:spacing w:val="-1"/>
        </w:rPr>
        <w:t>defined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terms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specific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skills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students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should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acquire.</w:t>
      </w:r>
    </w:p>
    <w:p w:rsidR="001C5CBD" w:rsidRDefault="001C5CBD">
      <w:pPr>
        <w:spacing w:before="3"/>
        <w:rPr>
          <w:rFonts w:ascii="Times New Roman" w:eastAsia="Times New Roman" w:hAnsi="Times New Roman" w:cs="Times New Roman"/>
          <w:i/>
        </w:rPr>
      </w:pPr>
    </w:p>
    <w:p w:rsidR="001C5CBD" w:rsidRDefault="007E0BA0">
      <w:pPr>
        <w:spacing w:line="275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OURSE</w:t>
      </w:r>
      <w:r>
        <w:rPr>
          <w:rFonts w:ascii="Times New Roman"/>
          <w:b/>
          <w:spacing w:val="-15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CHEDULE</w:t>
      </w:r>
    </w:p>
    <w:p w:rsidR="001C5CBD" w:rsidRDefault="007E0BA0">
      <w:pPr>
        <w:pStyle w:val="BodyText"/>
        <w:ind w:right="177"/>
        <w:rPr>
          <w:i w:val="0"/>
        </w:rPr>
      </w:pPr>
      <w:r>
        <w:rPr>
          <w:color w:val="006FC0"/>
          <w:spacing w:val="-1"/>
        </w:rPr>
        <w:t>Include:</w:t>
      </w:r>
      <w:r>
        <w:rPr>
          <w:color w:val="006FC0"/>
        </w:rPr>
        <w:t xml:space="preserve"> a </w:t>
      </w:r>
      <w:r>
        <w:rPr>
          <w:color w:val="006FC0"/>
          <w:spacing w:val="-1"/>
        </w:rPr>
        <w:t>chronological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listing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topics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covered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with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dates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due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assignments,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examinations,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field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trips,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and/or</w:t>
      </w:r>
      <w:r>
        <w:rPr>
          <w:color w:val="006FC0"/>
          <w:spacing w:val="85"/>
        </w:rPr>
        <w:t xml:space="preserve"> </w:t>
      </w:r>
      <w:r>
        <w:rPr>
          <w:color w:val="006FC0"/>
          <w:spacing w:val="-1"/>
        </w:rPr>
        <w:t>laboratory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experiences.</w:t>
      </w:r>
      <w:r>
        <w:rPr>
          <w:color w:val="006FC0"/>
          <w:spacing w:val="53"/>
        </w:rPr>
        <w:t xml:space="preserve"> </w:t>
      </w:r>
      <w:r>
        <w:rPr>
          <w:color w:val="006FC0"/>
          <w:spacing w:val="-1"/>
        </w:rPr>
        <w:t>This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section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may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include</w:t>
      </w:r>
      <w:r>
        <w:rPr>
          <w:color w:val="006FC0"/>
        </w:rPr>
        <w:t xml:space="preserve"> a </w:t>
      </w:r>
      <w:r>
        <w:rPr>
          <w:color w:val="006FC0"/>
          <w:spacing w:val="-1"/>
        </w:rPr>
        <w:t>disclaimer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about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precise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dates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and </w:t>
      </w:r>
      <w:r>
        <w:rPr>
          <w:color w:val="006FC0"/>
          <w:spacing w:val="-1"/>
        </w:rPr>
        <w:t>mention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the </w:t>
      </w:r>
      <w:r>
        <w:rPr>
          <w:color w:val="006FC0"/>
          <w:spacing w:val="-1"/>
        </w:rPr>
        <w:t>possibilities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of</w:t>
      </w:r>
      <w:r>
        <w:rPr>
          <w:color w:val="006FC0"/>
          <w:spacing w:val="77"/>
        </w:rPr>
        <w:t xml:space="preserve"> </w:t>
      </w:r>
      <w:r>
        <w:rPr>
          <w:color w:val="006FC0"/>
          <w:spacing w:val="-1"/>
        </w:rPr>
        <w:t>unannounced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quizzes,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minor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changes</w:t>
      </w:r>
      <w:r>
        <w:rPr>
          <w:color w:val="006FC0"/>
        </w:rPr>
        <w:t xml:space="preserve"> in </w:t>
      </w:r>
      <w:r>
        <w:rPr>
          <w:color w:val="006FC0"/>
          <w:spacing w:val="-1"/>
        </w:rPr>
        <w:t>requirements,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and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like.</w:t>
      </w:r>
    </w:p>
    <w:p w:rsidR="001C5CBD" w:rsidRDefault="001C5CBD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C5CBD" w:rsidRDefault="007E0BA0">
      <w:pPr>
        <w:pStyle w:val="BodyText"/>
        <w:rPr>
          <w:i w:val="0"/>
        </w:rPr>
      </w:pPr>
      <w:r>
        <w:rPr>
          <w:color w:val="006FC0"/>
        </w:rPr>
        <w:t>Also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include: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a </w:t>
      </w:r>
      <w:r>
        <w:rPr>
          <w:color w:val="006FC0"/>
          <w:spacing w:val="-1"/>
        </w:rPr>
        <w:t>statement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about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the </w:t>
      </w:r>
      <w:r>
        <w:rPr>
          <w:color w:val="006FC0"/>
          <w:spacing w:val="-1"/>
        </w:rPr>
        <w:t>use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</w:t>
      </w:r>
      <w:proofErr w:type="gramStart"/>
      <w:r>
        <w:rPr>
          <w:color w:val="006FC0"/>
        </w:rPr>
        <w:t>4</w:t>
      </w:r>
      <w:proofErr w:type="spellStart"/>
      <w:r>
        <w:rPr>
          <w:color w:val="006FC0"/>
          <w:position w:val="9"/>
          <w:sz w:val="14"/>
        </w:rPr>
        <w:t>th</w:t>
      </w:r>
      <w:proofErr w:type="spellEnd"/>
      <w:r>
        <w:rPr>
          <w:color w:val="006FC0"/>
          <w:spacing w:val="19"/>
          <w:position w:val="9"/>
          <w:sz w:val="14"/>
        </w:rPr>
        <w:t xml:space="preserve"> </w:t>
      </w:r>
      <w:r>
        <w:rPr>
          <w:color w:val="006FC0"/>
          <w:spacing w:val="-1"/>
        </w:rPr>
        <w:t>hour</w:t>
      </w:r>
      <w:proofErr w:type="gramEnd"/>
      <w:r>
        <w:rPr>
          <w:color w:val="006FC0"/>
          <w:spacing w:val="-1"/>
        </w:rPr>
        <w:t>.</w:t>
      </w:r>
    </w:p>
    <w:p w:rsidR="001C5CBD" w:rsidRDefault="001C5CBD">
      <w:pPr>
        <w:spacing w:before="1"/>
        <w:rPr>
          <w:rFonts w:ascii="Times New Roman" w:eastAsia="Times New Roman" w:hAnsi="Times New Roman" w:cs="Times New Roman"/>
          <w:i/>
        </w:rPr>
      </w:pPr>
    </w:p>
    <w:p w:rsidR="001C5CBD" w:rsidRDefault="007E0BA0">
      <w:pPr>
        <w:spacing w:line="275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24"/>
        </w:rPr>
        <w:t>G</w:t>
      </w:r>
      <w:r>
        <w:rPr>
          <w:rFonts w:ascii="Times New Roman"/>
          <w:b/>
          <w:sz w:val="19"/>
        </w:rPr>
        <w:t>RADING</w:t>
      </w:r>
    </w:p>
    <w:p w:rsidR="001C5CBD" w:rsidRDefault="007E0BA0">
      <w:pPr>
        <w:pStyle w:val="BodyText"/>
        <w:ind w:right="177"/>
        <w:rPr>
          <w:i w:val="0"/>
        </w:rPr>
      </w:pPr>
      <w:r>
        <w:rPr>
          <w:color w:val="006FC0"/>
          <w:spacing w:val="-1"/>
        </w:rPr>
        <w:t>Include: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criteria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determining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final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grades.</w:t>
      </w:r>
      <w:r>
        <w:rPr>
          <w:color w:val="006FC0"/>
        </w:rPr>
        <w:t xml:space="preserve">  </w:t>
      </w:r>
      <w:r>
        <w:rPr>
          <w:color w:val="006FC0"/>
          <w:spacing w:val="-1"/>
        </w:rPr>
        <w:t>These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include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relative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value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graded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assignments,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formulae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  <w:spacing w:val="71"/>
        </w:rPr>
        <w:t xml:space="preserve"> </w:t>
      </w:r>
      <w:r>
        <w:rPr>
          <w:color w:val="006FC0"/>
          <w:spacing w:val="-1"/>
        </w:rPr>
        <w:t>computing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grades,</w:t>
      </w:r>
      <w:r>
        <w:rPr>
          <w:color w:val="006FC0"/>
        </w:rPr>
        <w:t xml:space="preserve"> and,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applicable,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rubrics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evaluating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other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work.</w:t>
      </w:r>
      <w:r>
        <w:rPr>
          <w:color w:val="006FC0"/>
        </w:rPr>
        <w:t xml:space="preserve">  </w:t>
      </w:r>
      <w:r>
        <w:rPr>
          <w:color w:val="006FC0"/>
          <w:spacing w:val="-1"/>
        </w:rPr>
        <w:t>However,</w:t>
      </w:r>
      <w:r>
        <w:rPr>
          <w:color w:val="006FC0"/>
        </w:rPr>
        <w:t xml:space="preserve"> it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may</w:t>
      </w:r>
      <w:r>
        <w:rPr>
          <w:color w:val="006FC0"/>
        </w:rPr>
        <w:t xml:space="preserve"> be </w:t>
      </w:r>
      <w:r>
        <w:rPr>
          <w:color w:val="006FC0"/>
          <w:spacing w:val="-1"/>
        </w:rPr>
        <w:t>appropriate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inform</w:t>
      </w:r>
      <w:r>
        <w:rPr>
          <w:color w:val="006FC0"/>
          <w:spacing w:val="61"/>
        </w:rPr>
        <w:t xml:space="preserve"> </w:t>
      </w:r>
      <w:r>
        <w:rPr>
          <w:color w:val="006FC0"/>
          <w:spacing w:val="-1"/>
        </w:rPr>
        <w:t>students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that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more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precise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information</w:t>
      </w:r>
      <w:r>
        <w:rPr>
          <w:color w:val="006FC0"/>
        </w:rPr>
        <w:t xml:space="preserve"> on </w:t>
      </w:r>
      <w:r>
        <w:rPr>
          <w:color w:val="006FC0"/>
          <w:spacing w:val="-1"/>
        </w:rPr>
        <w:t>assignments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 how</w:t>
      </w:r>
      <w:r>
        <w:rPr>
          <w:color w:val="006FC0"/>
          <w:spacing w:val="-1"/>
        </w:rPr>
        <w:t xml:space="preserve"> they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are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 be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graded</w:t>
      </w:r>
      <w:r>
        <w:rPr>
          <w:color w:val="006FC0"/>
        </w:rPr>
        <w:t xml:space="preserve"> will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be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given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out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later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in</w:t>
      </w:r>
      <w:r>
        <w:rPr>
          <w:color w:val="006FC0"/>
        </w:rPr>
        <w:t xml:space="preserve"> the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course.</w:t>
      </w:r>
    </w:p>
    <w:p w:rsidR="001C5CBD" w:rsidRDefault="001C5CBD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1C5CBD" w:rsidRDefault="007E0BA0">
      <w:pPr>
        <w:spacing w:line="30" w:lineRule="atLeast"/>
        <w:ind w:left="82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w:drawing>
          <wp:inline distT="0" distB="0" distL="0" distR="0">
            <wp:extent cx="5923161" cy="1962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161" cy="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BD" w:rsidRDefault="007E0BA0">
      <w:pPr>
        <w:spacing w:before="16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LINKS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SELECTED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TCNJ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POLICIES</w:t>
      </w:r>
    </w:p>
    <w:p w:rsidR="001C5CBD" w:rsidRDefault="0046265A">
      <w:pPr>
        <w:pStyle w:val="Heading1"/>
        <w:spacing w:before="117" w:line="352" w:lineRule="auto"/>
        <w:ind w:right="6237"/>
      </w:pPr>
      <w:hyperlink r:id="rId7">
        <w:r w:rsidR="007E0BA0">
          <w:rPr>
            <w:color w:val="0000FF"/>
            <w:spacing w:val="-1"/>
            <w:u w:val="single" w:color="0000FF"/>
          </w:rPr>
          <w:t>Final</w:t>
        </w:r>
        <w:r w:rsidR="007E0BA0">
          <w:rPr>
            <w:color w:val="0000FF"/>
            <w:u w:val="single" w:color="0000FF"/>
          </w:rPr>
          <w:t xml:space="preserve"> </w:t>
        </w:r>
        <w:r w:rsidR="007E0BA0">
          <w:rPr>
            <w:color w:val="0000FF"/>
            <w:spacing w:val="-1"/>
            <w:u w:val="single" w:color="0000FF"/>
          </w:rPr>
          <w:t>Examination-Evaluation-Reading</w:t>
        </w:r>
        <w:r w:rsidR="007E0BA0">
          <w:rPr>
            <w:color w:val="0000FF"/>
            <w:spacing w:val="-3"/>
            <w:u w:val="single" w:color="0000FF"/>
          </w:rPr>
          <w:t xml:space="preserve"> </w:t>
        </w:r>
        <w:r w:rsidR="007E0BA0">
          <w:rPr>
            <w:color w:val="0000FF"/>
            <w:spacing w:val="-1"/>
            <w:u w:val="single" w:color="0000FF"/>
          </w:rPr>
          <w:t>Days</w:t>
        </w:r>
      </w:hyperlink>
      <w:r w:rsidR="007E0BA0">
        <w:rPr>
          <w:color w:val="0000FF"/>
        </w:rPr>
        <w:t xml:space="preserve"> </w:t>
      </w:r>
      <w:hyperlink r:id="rId8">
        <w:r w:rsidR="007E0BA0">
          <w:rPr>
            <w:color w:val="0000FF"/>
          </w:rPr>
          <w:t xml:space="preserve"> </w:t>
        </w:r>
        <w:r w:rsidR="007E0BA0">
          <w:rPr>
            <w:color w:val="0000FF"/>
            <w:spacing w:val="-1"/>
            <w:u w:val="single" w:color="0000FF"/>
          </w:rPr>
          <w:t>Absence</w:t>
        </w:r>
        <w:r w:rsidR="007E0BA0">
          <w:rPr>
            <w:color w:val="0000FF"/>
            <w:spacing w:val="-2"/>
            <w:u w:val="single" w:color="0000FF"/>
          </w:rPr>
          <w:t xml:space="preserve"> </w:t>
        </w:r>
        <w:r w:rsidR="007E0BA0">
          <w:rPr>
            <w:color w:val="0000FF"/>
            <w:u w:val="single" w:color="0000FF"/>
          </w:rPr>
          <w:t>and</w:t>
        </w:r>
        <w:r w:rsidR="007E0BA0">
          <w:rPr>
            <w:color w:val="0000FF"/>
            <w:spacing w:val="1"/>
            <w:u w:val="single" w:color="0000FF"/>
          </w:rPr>
          <w:t xml:space="preserve"> </w:t>
        </w:r>
        <w:r w:rsidR="007E0BA0">
          <w:rPr>
            <w:color w:val="0000FF"/>
            <w:spacing w:val="-1"/>
            <w:u w:val="single" w:color="0000FF"/>
          </w:rPr>
          <w:t>Attendance</w:t>
        </w:r>
      </w:hyperlink>
    </w:p>
    <w:p w:rsidR="001C5CBD" w:rsidRDefault="0046265A">
      <w:pPr>
        <w:spacing w:before="4"/>
        <w:ind w:left="100"/>
        <w:rPr>
          <w:rFonts w:ascii="Times New Roman" w:eastAsia="Times New Roman" w:hAnsi="Times New Roman" w:cs="Times New Roman"/>
        </w:rPr>
      </w:pPr>
      <w:hyperlink r:id="rId9">
        <w:r w:rsidR="007E0BA0">
          <w:rPr>
            <w:rFonts w:ascii="Times New Roman"/>
            <w:color w:val="0000FF"/>
            <w:spacing w:val="-1"/>
            <w:u w:val="single" w:color="0000FF"/>
          </w:rPr>
          <w:t>Academic</w:t>
        </w:r>
        <w:r w:rsidR="007E0BA0">
          <w:rPr>
            <w:rFonts w:ascii="Times New Roman"/>
            <w:color w:val="0000FF"/>
            <w:u w:val="single" w:color="0000FF"/>
          </w:rPr>
          <w:t xml:space="preserve"> </w:t>
        </w:r>
        <w:r w:rsidR="007E0BA0">
          <w:rPr>
            <w:rFonts w:ascii="Times New Roman"/>
            <w:color w:val="0000FF"/>
            <w:spacing w:val="-1"/>
            <w:u w:val="single" w:color="0000FF"/>
          </w:rPr>
          <w:t>Integrity</w:t>
        </w:r>
      </w:hyperlink>
    </w:p>
    <w:p w:rsidR="001C5CBD" w:rsidRDefault="0046265A">
      <w:pPr>
        <w:spacing w:before="121"/>
        <w:ind w:left="100"/>
        <w:rPr>
          <w:rFonts w:ascii="Times New Roman" w:eastAsia="Times New Roman" w:hAnsi="Times New Roman" w:cs="Times New Roman"/>
        </w:rPr>
      </w:pPr>
      <w:hyperlink r:id="rId10">
        <w:r w:rsidR="007E0BA0">
          <w:rPr>
            <w:rFonts w:ascii="Times New Roman"/>
            <w:color w:val="0000FF"/>
            <w:spacing w:val="-1"/>
            <w:u w:val="single" w:color="0000FF"/>
          </w:rPr>
          <w:t>Americans</w:t>
        </w:r>
        <w:r w:rsidR="007E0BA0">
          <w:rPr>
            <w:rFonts w:ascii="Times New Roman"/>
            <w:color w:val="0000FF"/>
            <w:u w:val="single" w:color="0000FF"/>
          </w:rPr>
          <w:t xml:space="preserve"> </w:t>
        </w:r>
        <w:r w:rsidR="007E0BA0">
          <w:rPr>
            <w:rFonts w:ascii="Times New Roman"/>
            <w:color w:val="0000FF"/>
            <w:spacing w:val="-1"/>
            <w:u w:val="single" w:color="0000FF"/>
          </w:rPr>
          <w:t>with</w:t>
        </w:r>
        <w:r w:rsidR="007E0BA0">
          <w:rPr>
            <w:rFonts w:ascii="Times New Roman"/>
            <w:color w:val="0000FF"/>
            <w:u w:val="single" w:color="0000FF"/>
          </w:rPr>
          <w:t xml:space="preserve"> </w:t>
        </w:r>
        <w:r w:rsidR="007E0BA0">
          <w:rPr>
            <w:rFonts w:ascii="Times New Roman"/>
            <w:color w:val="0000FF"/>
            <w:spacing w:val="-2"/>
            <w:u w:val="single" w:color="0000FF"/>
          </w:rPr>
          <w:t xml:space="preserve">Disabilities </w:t>
        </w:r>
        <w:r w:rsidR="007E0BA0">
          <w:rPr>
            <w:rFonts w:ascii="Times New Roman"/>
            <w:color w:val="0000FF"/>
            <w:spacing w:val="-1"/>
            <w:u w:val="single" w:color="0000FF"/>
          </w:rPr>
          <w:t>Act</w:t>
        </w:r>
        <w:r w:rsidR="007E0BA0">
          <w:rPr>
            <w:rFonts w:ascii="Times New Roman"/>
            <w:color w:val="0000FF"/>
            <w:spacing w:val="2"/>
            <w:u w:val="single" w:color="0000FF"/>
          </w:rPr>
          <w:t xml:space="preserve"> </w:t>
        </w:r>
      </w:hyperlink>
      <w:r w:rsidR="007E0BA0">
        <w:rPr>
          <w:rFonts w:ascii="Times New Roman"/>
          <w:spacing w:val="-2"/>
        </w:rPr>
        <w:t>(ADA)</w:t>
      </w:r>
    </w:p>
    <w:sectPr w:rsidR="001C5CBD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BD"/>
    <w:rsid w:val="001C5CBD"/>
    <w:rsid w:val="0046265A"/>
    <w:rsid w:val="007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0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0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policies.tcnj.edu/policies/digest.php?docId=9136" TargetMode="External"/><Relationship Id="rId8" Type="http://schemas.openxmlformats.org/officeDocument/2006/relationships/hyperlink" Target="http://policies.tcnj.edu/policies/digest.php?docId=9134" TargetMode="External"/><Relationship Id="rId9" Type="http://schemas.openxmlformats.org/officeDocument/2006/relationships/hyperlink" Target="http://policies.tcnj.edu/policies/digest.php?docId=7642" TargetMode="External"/><Relationship Id="rId10" Type="http://schemas.openxmlformats.org/officeDocument/2006/relationships/hyperlink" Target="http://policies.tcnj.edu/policies/digest.php?docId=8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Freudenthal</dc:creator>
  <cp:lastModifiedBy>tcnjit</cp:lastModifiedBy>
  <cp:revision>2</cp:revision>
  <dcterms:created xsi:type="dcterms:W3CDTF">2015-08-20T20:45:00Z</dcterms:created>
  <dcterms:modified xsi:type="dcterms:W3CDTF">2015-08-20T20:45:00Z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2015-08-20T00:00:00Z</vt:filetime>
  </property>
</Properties>
</file>